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B1" w:rsidRDefault="00770A6B" w:rsidP="004E3694">
      <w:pPr>
        <w:pStyle w:val="a3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Брестская кругосветка</w:t>
      </w:r>
      <w:r w:rsidR="00467CFC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467CFC" w:rsidRPr="002C41F7">
        <w:rPr>
          <w:rFonts w:ascii="Arial" w:hAnsi="Arial" w:cs="Arial"/>
          <w:b/>
          <w:bCs/>
          <w:color w:val="auto"/>
          <w:sz w:val="32"/>
          <w:szCs w:val="32"/>
        </w:rPr>
        <w:t>5</w:t>
      </w:r>
      <w:r w:rsidR="00467CFC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EF171F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467CFC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467CFC" w:rsidRPr="00EF171F" w:rsidRDefault="002C41F7" w:rsidP="002C41F7">
      <w:pPr>
        <w:pStyle w:val="a3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A12F03">
        <w:rPr>
          <w:rFonts w:ascii="Arial" w:hAnsi="Arial" w:cs="Arial"/>
          <w:b/>
          <w:bCs/>
        </w:rPr>
        <w:t>—</w:t>
      </w:r>
      <w:r w:rsidR="004434B1" w:rsidRPr="00EF171F">
        <w:rPr>
          <w:rFonts w:ascii="Arial" w:hAnsi="Arial" w:cs="Arial"/>
          <w:b/>
          <w:color w:val="auto"/>
        </w:rPr>
        <w:t xml:space="preserve"> </w:t>
      </w:r>
      <w:r w:rsidRPr="00A12F03">
        <w:rPr>
          <w:rFonts w:ascii="Arial" w:hAnsi="Arial" w:cs="Arial"/>
          <w:b/>
          <w:bCs/>
          <w:iCs/>
        </w:rPr>
        <w:t xml:space="preserve">Березовка </w:t>
      </w:r>
      <w:r w:rsidRPr="00A12F03">
        <w:rPr>
          <w:rFonts w:ascii="Arial" w:hAnsi="Arial" w:cs="Arial"/>
          <w:b/>
          <w:bCs/>
        </w:rPr>
        <w:t>— Стеклозавод Неман</w:t>
      </w:r>
      <w:r>
        <w:rPr>
          <w:rFonts w:ascii="Arial" w:hAnsi="Arial" w:cs="Arial"/>
          <w:b/>
          <w:bCs/>
          <w:iCs/>
        </w:rPr>
        <w:t xml:space="preserve"> </w:t>
      </w:r>
      <w:r w:rsidRPr="00A12F03">
        <w:rPr>
          <w:rFonts w:ascii="Arial" w:hAnsi="Arial" w:cs="Arial"/>
          <w:b/>
          <w:bCs/>
        </w:rPr>
        <w:t>—</w:t>
      </w:r>
      <w:r w:rsidRPr="00A12F03">
        <w:rPr>
          <w:rFonts w:ascii="Arial" w:hAnsi="Arial" w:cs="Arial"/>
          <w:b/>
          <w:bCs/>
          <w:iCs/>
        </w:rPr>
        <w:t xml:space="preserve"> </w:t>
      </w:r>
      <w:r w:rsidRPr="00A12F03">
        <w:rPr>
          <w:rFonts w:ascii="Arial" w:hAnsi="Arial" w:cs="Arial"/>
          <w:b/>
          <w:bCs/>
        </w:rPr>
        <w:t>Лида —</w:t>
      </w:r>
      <w:r>
        <w:rPr>
          <w:rFonts w:ascii="Arial" w:hAnsi="Arial" w:cs="Arial"/>
          <w:b/>
          <w:bCs/>
        </w:rPr>
        <w:t xml:space="preserve"> Минск </w:t>
      </w:r>
      <w:r w:rsidRPr="00A12F03">
        <w:rPr>
          <w:rFonts w:ascii="Arial" w:hAnsi="Arial" w:cs="Arial"/>
          <w:b/>
          <w:bCs/>
        </w:rPr>
        <w:t>—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Cs/>
        </w:rPr>
        <w:t xml:space="preserve">Хатынь </w:t>
      </w:r>
      <w:r w:rsidRPr="00A12F03">
        <w:rPr>
          <w:rFonts w:ascii="Arial" w:hAnsi="Arial" w:cs="Arial"/>
          <w:b/>
          <w:bCs/>
        </w:rPr>
        <w:t>—</w:t>
      </w:r>
      <w:r w:rsidR="00F50859" w:rsidRPr="009F01E8">
        <w:rPr>
          <w:rFonts w:ascii="Arial" w:hAnsi="Arial" w:cs="Arial"/>
          <w:b/>
          <w:bCs/>
          <w:iCs/>
        </w:rPr>
        <w:t xml:space="preserve"> Коссово </w:t>
      </w:r>
      <w:r w:rsidRPr="00A12F03">
        <w:rPr>
          <w:rFonts w:ascii="Arial" w:hAnsi="Arial" w:cs="Arial"/>
          <w:b/>
          <w:bCs/>
        </w:rPr>
        <w:t>—</w:t>
      </w:r>
      <w:r w:rsidR="006E4697">
        <w:rPr>
          <w:rFonts w:ascii="Arial" w:hAnsi="Arial" w:cs="Arial"/>
          <w:b/>
          <w:color w:val="auto"/>
        </w:rPr>
        <w:t xml:space="preserve"> </w:t>
      </w:r>
      <w:proofErr w:type="spellStart"/>
      <w:r>
        <w:rPr>
          <w:rFonts w:ascii="Arial" w:hAnsi="Arial" w:cs="Arial"/>
          <w:b/>
          <w:bCs/>
          <w:iCs/>
        </w:rPr>
        <w:t>Кобрин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r w:rsidRPr="00A12F03">
        <w:rPr>
          <w:rFonts w:ascii="Arial" w:hAnsi="Arial" w:cs="Arial"/>
          <w:b/>
          <w:bCs/>
        </w:rPr>
        <w:t>—</w:t>
      </w:r>
      <w:r w:rsidR="00F50859" w:rsidRPr="009F01E8">
        <w:rPr>
          <w:rFonts w:ascii="Arial" w:hAnsi="Arial" w:cs="Arial"/>
          <w:b/>
          <w:bCs/>
          <w:iCs/>
        </w:rPr>
        <w:t xml:space="preserve"> Брест </w:t>
      </w:r>
      <w:r w:rsidRPr="00A12F03">
        <w:rPr>
          <w:rFonts w:ascii="Arial" w:hAnsi="Arial" w:cs="Arial"/>
          <w:b/>
          <w:bCs/>
        </w:rPr>
        <w:t>—</w:t>
      </w:r>
      <w:r w:rsidR="004434B1" w:rsidRPr="00EF171F">
        <w:rPr>
          <w:rFonts w:ascii="Arial" w:hAnsi="Arial" w:cs="Arial"/>
          <w:b/>
          <w:color w:val="auto"/>
        </w:rPr>
        <w:t xml:space="preserve"> </w:t>
      </w:r>
      <w:r w:rsidR="00F50859" w:rsidRPr="009F01E8">
        <w:rPr>
          <w:rFonts w:ascii="Arial" w:hAnsi="Arial" w:cs="Arial"/>
          <w:b/>
          <w:bCs/>
          <w:iCs/>
        </w:rPr>
        <w:t>Скоки</w:t>
      </w:r>
      <w:r w:rsidR="00EF171F">
        <w:rPr>
          <w:rFonts w:ascii="Arial" w:hAnsi="Arial" w:cs="Arial"/>
          <w:b/>
          <w:color w:val="auto"/>
        </w:rPr>
        <w:t xml:space="preserve"> </w:t>
      </w:r>
      <w:r w:rsidRPr="00A12F03">
        <w:rPr>
          <w:rFonts w:ascii="Arial" w:hAnsi="Arial" w:cs="Arial"/>
          <w:b/>
          <w:bCs/>
        </w:rPr>
        <w:t>—</w:t>
      </w:r>
      <w:r w:rsidR="006E4697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Беловежская пуща </w:t>
      </w:r>
      <w:r w:rsidRPr="00A12F03">
        <w:rPr>
          <w:rFonts w:ascii="Arial" w:hAnsi="Arial" w:cs="Arial"/>
          <w:b/>
          <w:bCs/>
        </w:rPr>
        <w:t>—</w:t>
      </w:r>
      <w:r w:rsidR="004434B1" w:rsidRPr="00EF171F">
        <w:rPr>
          <w:rFonts w:ascii="Arial" w:hAnsi="Arial" w:cs="Arial"/>
          <w:b/>
          <w:color w:val="auto"/>
        </w:rPr>
        <w:t xml:space="preserve"> </w:t>
      </w:r>
      <w:r w:rsidR="00F50859" w:rsidRPr="009F01E8">
        <w:rPr>
          <w:rFonts w:ascii="Arial" w:hAnsi="Arial" w:cs="Arial"/>
          <w:b/>
          <w:bCs/>
          <w:iCs/>
        </w:rPr>
        <w:t>Музей народного быта</w:t>
      </w:r>
      <w:r w:rsidR="00F50859" w:rsidRPr="00EF171F">
        <w:rPr>
          <w:rFonts w:ascii="Arial" w:hAnsi="Arial" w:cs="Arial"/>
          <w:b/>
          <w:color w:val="auto"/>
        </w:rPr>
        <w:t xml:space="preserve"> </w:t>
      </w:r>
      <w:r w:rsidRPr="00A12F03">
        <w:rPr>
          <w:rFonts w:ascii="Arial" w:hAnsi="Arial" w:cs="Arial"/>
          <w:b/>
          <w:bCs/>
        </w:rPr>
        <w:t>—</w:t>
      </w:r>
      <w:r>
        <w:rPr>
          <w:rFonts w:ascii="Arial" w:hAnsi="Arial" w:cs="Arial"/>
          <w:b/>
          <w:color w:val="auto"/>
        </w:rPr>
        <w:t xml:space="preserve"> Каменец </w:t>
      </w:r>
      <w:r w:rsidRPr="00A12F03">
        <w:rPr>
          <w:rFonts w:ascii="Arial" w:hAnsi="Arial" w:cs="Arial"/>
          <w:b/>
          <w:bCs/>
        </w:rPr>
        <w:t>—</w:t>
      </w:r>
      <w:r w:rsidR="004434B1" w:rsidRPr="00EF171F">
        <w:rPr>
          <w:rFonts w:ascii="Arial" w:hAnsi="Arial" w:cs="Arial"/>
          <w:b/>
          <w:color w:val="auto"/>
        </w:rPr>
        <w:t xml:space="preserve"> Брест/Минск*</w:t>
      </w: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F178A4">
        <w:trPr>
          <w:trHeight w:val="699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434B1" w:rsidRPr="004434B1" w:rsidRDefault="004434B1" w:rsidP="00467CF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434B1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E06C8B" w:rsidRPr="00E06C8B" w:rsidRDefault="00467CFC" w:rsidP="00467CF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Мы познакомим Вас со </w:t>
            </w:r>
            <w:r w:rsidRPr="00D06F6A">
              <w:rPr>
                <w:rFonts w:ascii="Arial" w:hAnsi="Arial" w:cs="Arial"/>
                <w:sz w:val="18"/>
                <w:szCs w:val="18"/>
              </w:rPr>
              <w:t xml:space="preserve">старейшими городами Беларуси Минском и Брестом, покажем величественные замки и храмы, отвезем в живописную усадьбу-музей и величественный дворец. А еще посещение всемирно известных мемориалов в Хатыни и Брестской крепости, знакомство с “заповедным </w:t>
            </w:r>
            <w:r w:rsidRPr="00D06F6A">
              <w:rPr>
                <w:rFonts w:ascii="Arial" w:hAnsi="Arial" w:cs="Arial"/>
                <w:sz w:val="18"/>
                <w:szCs w:val="18"/>
                <w:lang w:val="be-BY"/>
              </w:rPr>
              <w:t>напевом</w:t>
            </w:r>
            <w:r w:rsidRPr="00D06F6A">
              <w:rPr>
                <w:rFonts w:ascii="Arial" w:hAnsi="Arial" w:cs="Arial"/>
                <w:sz w:val="18"/>
                <w:szCs w:val="18"/>
              </w:rPr>
              <w:t>” Беловежской пущи и колоритным музеем народного быта, Вас ждут производство стекла и искусство пивоварения.  Вам ни за что не надо доплачивать - в наш тур уже все входит: встреча каждого туриста у вагона, трансфер в гостиницу с ранним заселением (с 00.10!), входные билеты во все музеи, обильные завтраки шведский стол, вкусные обеды каждый день, купание в аквапарке… В Минске Вы будете жить в лучших гостиницах БЕЛАРУСЬ*** (с бассейном) и ВИК</w:t>
            </w:r>
            <w:bookmarkStart w:id="0" w:name="_GoBack"/>
            <w:bookmarkEnd w:id="0"/>
            <w:r w:rsidRPr="00D06F6A">
              <w:rPr>
                <w:rFonts w:ascii="Arial" w:hAnsi="Arial" w:cs="Arial"/>
                <w:sz w:val="18"/>
                <w:szCs w:val="18"/>
              </w:rPr>
              <w:t xml:space="preserve">ТОРИЯ&amp;СПА**** (СПА-центр с бассейном), расположенных в самом красивом месте в центре. В Бресте – в уютной гостинице ВЕСТА*** в центре города и в современной гостинице </w:t>
            </w:r>
            <w:proofErr w:type="spellStart"/>
            <w:r w:rsidRPr="00D06F6A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Pr="00D06F6A">
              <w:rPr>
                <w:rFonts w:ascii="Arial" w:hAnsi="Arial" w:cs="Arial"/>
                <w:sz w:val="18"/>
                <w:szCs w:val="18"/>
              </w:rPr>
              <w:t xml:space="preserve"> бай Хилтон***</w:t>
            </w:r>
          </w:p>
          <w:p w:rsidR="004434B1" w:rsidRPr="00770A6B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34B1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D5229F" w:rsidRDefault="00467CFC" w:rsidP="00D5229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b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D5229F">
              <w:rPr>
                <w:rFonts w:ascii="Arial" w:hAnsi="Arial" w:cs="Arial"/>
                <w:b/>
                <w:sz w:val="18"/>
                <w:szCs w:val="18"/>
              </w:rPr>
              <w:t>», трансфер в гостиницу, расселение в гостинице (с 00.10). Выдача информпакета (памятка с подробной программой, карта Минска).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229F" w:rsidRDefault="00D5229F" w:rsidP="00D5229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67CFC" w:rsidRPr="00D5229F" w:rsidRDefault="00467CFC" w:rsidP="00D5229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229F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Завтрак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шведский стол. </w:t>
            </w:r>
          </w:p>
          <w:p w:rsidR="00D5229F" w:rsidRDefault="00D5229F" w:rsidP="00D522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467CFC" w:rsidRDefault="00467CFC" w:rsidP="00D522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</w:pPr>
            <w:r w:rsidRPr="00D5229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Pr="00D5229F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 xml:space="preserve"> «НЕМАНСКИЕ узоры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>» (около 11 часов).</w:t>
            </w:r>
            <w:r w:rsidRPr="00D5229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5229F">
              <w:rPr>
                <w:rFonts w:ascii="Arial" w:hAnsi="Arial" w:cs="Arial"/>
                <w:bCs/>
                <w:sz w:val="18"/>
                <w:szCs w:val="18"/>
                <w:lang w:val="be-BY" w:eastAsia="ru-RU"/>
              </w:rPr>
              <w:t xml:space="preserve">Живописные пейзажи и интересный рассказ о судьбе этого края скрасят путь в </w:t>
            </w:r>
            <w:r w:rsidRPr="00D5229F"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  <w:t>БЕРЕЗОВКУ</w:t>
            </w:r>
            <w:r w:rsidRPr="00D5229F">
              <w:rPr>
                <w:rFonts w:ascii="Arial" w:hAnsi="Arial" w:cs="Arial"/>
                <w:bCs/>
                <w:sz w:val="18"/>
                <w:szCs w:val="18"/>
                <w:lang w:val="be-BY" w:eastAsia="ru-RU"/>
              </w:rPr>
              <w:t xml:space="preserve"> – местечко в долине реки Неман.</w:t>
            </w:r>
            <w:r w:rsidRPr="00D5229F"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  <w:t xml:space="preserve"> Стекольный завод </w:t>
            </w:r>
            <w:r w:rsidRPr="00D5229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"НЁМАН"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>— старейшее предприятие по производству стекла в Бе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ла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ру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си, основанное</w:t>
            </w:r>
            <w:r w:rsidRPr="00D5229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eastAsia="ru-RU"/>
              </w:rPr>
              <w:t xml:space="preserve"> в 1883 г. </w:t>
            </w:r>
            <w:r w:rsidRPr="00D5229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Во время экскурсии по заводу познакомимся с процессом производства стекла, 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D5229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МУЗЕЕ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>неманской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нитью» и многое другое. В фирменном </w:t>
            </w:r>
            <w:r w:rsidRPr="00D5229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МАГАЗИНЕ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D5229F">
              <w:rPr>
                <w:rFonts w:ascii="Arial" w:hAnsi="Arial" w:cs="Arial"/>
                <w:sz w:val="18"/>
                <w:szCs w:val="18"/>
                <w:lang w:val="be-BY" w:eastAsia="ru-RU"/>
              </w:rPr>
              <w:t xml:space="preserve"> по лучшей цене! А затем – сюрприз: каждый получит </w:t>
            </w:r>
            <w:r w:rsidRPr="00D5229F"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  <w:t>ПОДАРОК</w:t>
            </w:r>
            <w:r w:rsidRPr="00D5229F">
              <w:rPr>
                <w:rFonts w:ascii="Arial" w:hAnsi="Arial" w:cs="Arial"/>
                <w:sz w:val="18"/>
                <w:szCs w:val="18"/>
                <w:lang w:val="be-BY" w:eastAsia="ru-RU"/>
              </w:rPr>
              <w:t xml:space="preserve">! </w:t>
            </w:r>
            <w:r w:rsidRPr="00D5229F"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  <w:t>ОБЕД.</w:t>
            </w:r>
          </w:p>
          <w:p w:rsidR="00D5229F" w:rsidRPr="00D5229F" w:rsidRDefault="00D5229F" w:rsidP="00D522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 w:eastAsia="ru-RU"/>
              </w:rPr>
            </w:pPr>
          </w:p>
          <w:p w:rsidR="00467CFC" w:rsidRDefault="00467CFC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Переезд в 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ЛИДУ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D5229F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более семисот лет назад (1323 г.) великим князем 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</w:rPr>
              <w:t>Гедимином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5229F">
              <w:rPr>
                <w:rFonts w:ascii="Arial" w:hAnsi="Arial" w:cs="Arial"/>
                <w:sz w:val="18"/>
                <w:szCs w:val="18"/>
                <w:lang w:val="be-BY"/>
              </w:rPr>
              <w:t>Замок стоит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на насыпном холме высотой 5—6 м в окружении рва и водоемов. Толщина стен у его основания достигает 2 м при высоте более 12 м.</w:t>
            </w:r>
            <w:r w:rsidRPr="00D5229F">
              <w:rPr>
                <w:rFonts w:ascii="Arial" w:hAnsi="Arial" w:cs="Arial"/>
                <w:color w:val="000000"/>
                <w:sz w:val="18"/>
                <w:szCs w:val="18"/>
                <w:shd w:val="clear" w:color="auto" w:fill="D4D4D4"/>
                <w:lang w:val="be-BY"/>
              </w:rPr>
              <w:t xml:space="preserve"> 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В прошлом году перед замком установлен </w:t>
            </w:r>
            <w:r w:rsidRPr="00D5229F">
              <w:rPr>
                <w:rFonts w:ascii="Arial" w:hAnsi="Arial" w:cs="Arial"/>
                <w:b/>
                <w:sz w:val="18"/>
                <w:szCs w:val="18"/>
              </w:rPr>
              <w:t>ПАМЯТНИК ГЕДИМИНУ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– и уже успел стать одной из «звезд» 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</w:rPr>
              <w:t>соцсетей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</w:rPr>
              <w:t xml:space="preserve"> – чрезвычайно выразительная скульптура с длинным плащом так и просится в объектив фотокамеры! </w:t>
            </w:r>
            <w:r w:rsidRPr="00D5229F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Экскурсия по замку </w:t>
            </w:r>
            <w:r w:rsidRPr="00D5229F">
              <w:rPr>
                <w:rFonts w:ascii="Arial" w:hAnsi="Arial" w:cs="Arial"/>
                <w:sz w:val="18"/>
                <w:szCs w:val="18"/>
              </w:rPr>
              <w:t>состоит их двух частей:</w:t>
            </w:r>
            <w:r w:rsidRPr="00D5229F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D5229F">
              <w:rPr>
                <w:rFonts w:ascii="Arial" w:hAnsi="Arial" w:cs="Arial"/>
                <w:sz w:val="18"/>
                <w:szCs w:val="18"/>
              </w:rPr>
              <w:t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D5229F" w:rsidRP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CFC" w:rsidRDefault="00467CFC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D5229F">
              <w:rPr>
                <w:rFonts w:ascii="Arial" w:hAnsi="Arial" w:cs="Arial"/>
                <w:sz w:val="18"/>
                <w:szCs w:val="18"/>
              </w:rPr>
              <w:t>В городе сохранились также культовые постройки Х</w:t>
            </w:r>
            <w:r w:rsidRPr="00D5229F">
              <w:rPr>
                <w:rFonts w:ascii="Arial" w:hAnsi="Arial" w:cs="Arial"/>
                <w:sz w:val="18"/>
                <w:szCs w:val="18"/>
                <w:lang w:val="en-US"/>
              </w:rPr>
              <w:t>VIII</w:t>
            </w:r>
            <w:r w:rsidRPr="00D5229F">
              <w:rPr>
                <w:rFonts w:ascii="Arial" w:hAnsi="Arial" w:cs="Arial"/>
                <w:sz w:val="18"/>
                <w:szCs w:val="18"/>
              </w:rPr>
              <w:t>-</w:t>
            </w:r>
            <w:r w:rsidRPr="00D5229F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веков</w:t>
            </w:r>
            <w:r w:rsidRPr="00D5229F">
              <w:rPr>
                <w:rFonts w:ascii="Arial" w:hAnsi="Arial" w:cs="Arial"/>
                <w:sz w:val="18"/>
                <w:szCs w:val="18"/>
                <w:lang w:val="be-BY"/>
              </w:rPr>
              <w:t xml:space="preserve">. Возле замка стоит старинный 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КРЕСТОВОЗДВИЖЕНСКИЙ КОСТЕЛ, 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построенный </w:t>
            </w:r>
            <w:r w:rsidRPr="00D5229F">
              <w:rPr>
                <w:rFonts w:ascii="Arial" w:hAnsi="Arial" w:cs="Arial"/>
                <w:sz w:val="18"/>
                <w:szCs w:val="18"/>
                <w:lang w:val="be-BY"/>
              </w:rPr>
              <w:t xml:space="preserve">в 1770 году </w:t>
            </w:r>
            <w:r w:rsidRPr="00D5229F">
              <w:rPr>
                <w:rFonts w:ascii="Arial" w:hAnsi="Arial" w:cs="Arial"/>
                <w:sz w:val="18"/>
                <w:szCs w:val="18"/>
              </w:rPr>
              <w:t>в стиле зрелого барокко</w:t>
            </w:r>
            <w:r w:rsidRPr="00D5229F">
              <w:rPr>
                <w:rFonts w:ascii="Arial" w:hAnsi="Arial" w:cs="Arial"/>
                <w:sz w:val="18"/>
                <w:szCs w:val="18"/>
                <w:lang w:val="be-BY"/>
              </w:rPr>
              <w:t>, осмотр храма.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29F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нас ожидает вкусный 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 xml:space="preserve">ОБЕД </w:t>
            </w:r>
            <w:r w:rsidRPr="00D5229F">
              <w:rPr>
                <w:rFonts w:ascii="Arial" w:hAnsi="Arial" w:cs="Arial"/>
                <w:sz w:val="18"/>
                <w:szCs w:val="18"/>
                <w:lang w:val="be-BY"/>
              </w:rPr>
              <w:t>в колоритном ресторане. После обеда продолжим экскурсию по городу, осмотрим К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</w:rPr>
              <w:t>афедральный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</w:rPr>
              <w:t xml:space="preserve"> православный 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</w:rPr>
              <w:t>СОБОР СВ. МИХАИЛА</w:t>
            </w:r>
            <w:r w:rsidRPr="00D5229F">
              <w:rPr>
                <w:rFonts w:ascii="Arial" w:hAnsi="Arial" w:cs="Arial"/>
                <w:sz w:val="18"/>
                <w:szCs w:val="18"/>
              </w:rPr>
              <w:t>, исполненный в формах классицизма в 1797 году</w:t>
            </w:r>
            <w:r w:rsidRPr="00D5229F">
              <w:rPr>
                <w:rFonts w:ascii="Arial" w:hAnsi="Arial" w:cs="Arial"/>
                <w:sz w:val="18"/>
                <w:szCs w:val="18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D5229F" w:rsidRP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D5229F" w:rsidRDefault="00467CFC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D5229F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отправимся на 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ЛИДСКИЙ ПИВЗАВОД</w:t>
            </w:r>
            <w:r w:rsidRPr="00D5229F">
              <w:rPr>
                <w:rFonts w:ascii="Arial" w:hAnsi="Arial" w:cs="Arial"/>
                <w:sz w:val="18"/>
                <w:szCs w:val="18"/>
                <w:lang w:val="be-BY"/>
              </w:rPr>
              <w:t xml:space="preserve"> и посетим 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МУЗЕЙ ЛИДСКОГО БРОВАРА</w:t>
            </w:r>
            <w:r w:rsidRPr="00D5229F">
              <w:rPr>
                <w:rFonts w:ascii="Arial" w:hAnsi="Arial" w:cs="Arial"/>
                <w:sz w:val="18"/>
                <w:szCs w:val="18"/>
                <w:lang w:val="be-BY"/>
              </w:rPr>
              <w:t xml:space="preserve">. 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В завершение экскурсии мы поднимемся на четвертый этаж, где состоится 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ДЕГУСТАЦИЯ</w:t>
            </w:r>
            <w:r w:rsidRPr="00D5229F">
              <w:rPr>
                <w:rFonts w:ascii="Arial" w:hAnsi="Arial" w:cs="Arial"/>
                <w:sz w:val="18"/>
                <w:szCs w:val="18"/>
                <w:lang w:val="be-BY"/>
              </w:rPr>
              <w:t xml:space="preserve"> популярных и новых сортов Лидского пива (4 вида)*. </w:t>
            </w:r>
          </w:p>
          <w:p w:rsid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467CFC" w:rsidRDefault="00467CFC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  <w:lang w:val="be-BY"/>
              </w:rPr>
              <w:t xml:space="preserve">Возвращение в Минск, </w:t>
            </w:r>
            <w:r w:rsidRPr="00D5229F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="00D5229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5229F" w:rsidRP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F178A4" w:rsidRPr="00D5229F" w:rsidRDefault="00467CFC" w:rsidP="00D522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5229F">
              <w:rPr>
                <w:rFonts w:ascii="Arial" w:hAnsi="Arial" w:cs="Arial"/>
                <w:b/>
                <w:i/>
                <w:iCs/>
                <w:sz w:val="18"/>
                <w:szCs w:val="18"/>
                <w:lang w:val="be-BY"/>
              </w:rPr>
              <w:t>*Для детей в сопровождении взрослых – дегустация кваса</w:t>
            </w:r>
          </w:p>
          <w:p w:rsidR="004434B1" w:rsidRPr="00F178A4" w:rsidRDefault="004434B1" w:rsidP="00467CF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CFC" w:rsidRDefault="00467CFC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229F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Завтрак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шведский стол. </w:t>
            </w:r>
          </w:p>
          <w:p w:rsidR="00D5229F" w:rsidRP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67CFC" w:rsidRPr="00D5229F" w:rsidRDefault="00467CFC" w:rsidP="00D5229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5229F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D5229F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D5229F">
              <w:rPr>
                <w:rFonts w:ascii="Arial" w:hAnsi="Arial" w:cs="Arial"/>
                <w:sz w:val="18"/>
                <w:szCs w:val="18"/>
              </w:rPr>
              <w:t>,</w:t>
            </w:r>
            <w:r w:rsidRPr="00D5229F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D5229F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D5229F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D5229F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D5229F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D5229F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D5229F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D5229F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D5229F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D5229F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D5229F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D5229F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D5229F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D5229F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D5229F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D5229F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D5229F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467CFC" w:rsidRDefault="00467CFC" w:rsidP="00D5229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D5229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5229F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D5229F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D5229F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D5229F" w:rsidRPr="00D5229F" w:rsidRDefault="00D5229F" w:rsidP="00D5229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CFC" w:rsidRDefault="00467CFC" w:rsidP="00D5229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</w:rPr>
              <w:t>И</w:t>
            </w:r>
            <w:r w:rsidRPr="00D5229F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D5229F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D5229F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D5229F" w:rsidRPr="00D5229F" w:rsidRDefault="00D5229F" w:rsidP="00D5229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229F" w:rsidRDefault="00467CFC" w:rsidP="00D5229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b/>
                <w:sz w:val="18"/>
                <w:szCs w:val="18"/>
              </w:rPr>
              <w:t>Экскурсия в Мемориальный комплекс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29F">
              <w:rPr>
                <w:rFonts w:ascii="Arial" w:hAnsi="Arial" w:cs="Arial"/>
                <w:b/>
                <w:sz w:val="18"/>
                <w:szCs w:val="18"/>
              </w:rPr>
              <w:t xml:space="preserve">ХАТЫНЬ 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(3,5 часа). Экскурсия посвящена событиям Великой Отечественной войны, трем долгим годам оккупации Беларуси. В день весеннего равноденствия, 22 марта 1943 года, произошла трагедия, ставшая символом страданий гражданского населения в годы Великой Отечественной войны - была сожжена вместе со 149 жителями затерявшаяся в лесах деревня Хатынь. На месте трагедии был создан величественный архитектурно-скульптурный комплекс, имеющий планировочную структуру деревни Хатынь - с улицами, колодцами, домами. В тех местах, где когда-то стояли дома, поставлено 26 символических венцов-срубов с опаленными печными трубами. А сверху – печально звенящие колокола. Здесь же находятся единственное в мире Кладбище деревень, Стена памяти с названиями концлагерей и количеством жертв. Сильное эмоциональное воздействие достигается гармоничным единством с природой, звуковым сопровождением, выразительностью архитектуры и пластики. В заключение экскурсии Вы посетите </w:t>
            </w:r>
            <w:r w:rsidRPr="00D5229F">
              <w:rPr>
                <w:rFonts w:ascii="Arial" w:hAnsi="Arial" w:cs="Arial"/>
                <w:b/>
                <w:caps/>
                <w:sz w:val="18"/>
                <w:szCs w:val="18"/>
              </w:rPr>
              <w:t>Курган Славы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– памятник освободителям Минска, сможете подняться на его вершину. Возвращение в Минск около 18.30. </w:t>
            </w:r>
          </w:p>
          <w:p w:rsidR="00D5229F" w:rsidRDefault="00D5229F" w:rsidP="00D5229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229F" w:rsidRDefault="00467CFC" w:rsidP="00D5229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 по городу – все рядом! </w:t>
            </w:r>
          </w:p>
          <w:p w:rsidR="00D5229F" w:rsidRDefault="00D5229F" w:rsidP="00D5229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CFC" w:rsidRPr="00D5229F" w:rsidRDefault="00467CFC" w:rsidP="00D5229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="00D5229F" w:rsidRPr="00D5229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4697" w:rsidRPr="004434B1" w:rsidRDefault="006E4697" w:rsidP="00467CF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34B1" w:rsidRPr="001D79FA" w:rsidTr="00F178A4">
        <w:trPr>
          <w:trHeight w:val="699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CFC" w:rsidRDefault="00467CFC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229F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Завтрак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шведский стол. </w:t>
            </w:r>
          </w:p>
          <w:p w:rsidR="00D5229F" w:rsidRP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D5229F" w:rsidRDefault="00467CFC" w:rsidP="00D522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</w:rPr>
              <w:t xml:space="preserve">Выезд из Минска в 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</w:rPr>
              <w:t>Брест</w:t>
            </w:r>
            <w:r w:rsidRPr="00D5229F">
              <w:rPr>
                <w:rFonts w:ascii="Arial" w:hAnsi="Arial" w:cs="Arial"/>
                <w:sz w:val="18"/>
                <w:szCs w:val="18"/>
              </w:rPr>
              <w:t>. Живописные пейзажи и история многочисленных населенных пунктов, расположенных вблизи дороги в Брест, оставят у путешественника яркие воспоминания</w:t>
            </w:r>
            <w:r w:rsidRPr="00D5229F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D5229F">
              <w:rPr>
                <w:rFonts w:ascii="Arial" w:hAnsi="Arial" w:cs="Arial"/>
                <w:iCs/>
                <w:sz w:val="18"/>
                <w:szCs w:val="18"/>
              </w:rPr>
              <w:t>Около 12.00</w:t>
            </w:r>
            <w:r w:rsidRPr="00D522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прибытие в </w:t>
            </w:r>
            <w:r w:rsidRPr="00D5229F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далеко не так уж мал.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D5229F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Костюшко, национального героя Франции, США, Польши, имеет богатую экспозицию артефактов </w:t>
            </w:r>
            <w:r w:rsidRPr="00D5229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XIX</w:t>
            </w:r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 xml:space="preserve"> века. А в мае 2018 года перед домом был установлен величественный </w:t>
            </w:r>
            <w:r w:rsidRPr="00D522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ПАМЯТНИК </w:t>
            </w:r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генералу.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</w:t>
            </w:r>
            <w:bookmarkStart w:id="1" w:name="_Hlk152601057"/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 xml:space="preserve">в архитектуре </w:t>
            </w:r>
            <w:bookmarkEnd w:id="1"/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 xml:space="preserve">середины XIX в., ожившая в камне греза из рыцарских времен – </w:t>
            </w:r>
            <w:r w:rsidRPr="00D522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ДВОРЕЦ ПУСЛОВСКИХ</w:t>
            </w:r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Реставрационные работы в резиденции </w:t>
            </w:r>
            <w:proofErr w:type="spellStart"/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>Пусловских</w:t>
            </w:r>
            <w:proofErr w:type="spellEnd"/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завершены в 2023 году и сейчас здесь развернута впечатляющая музейная экспозиция (посещение </w:t>
            </w:r>
            <w:r w:rsidRPr="00D522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МУЗЕЯ</w:t>
            </w:r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>). Старинная мебель, аутентичные интерьеры парадных залов и жилых помещений – здесь все дышит историей…. Оба объекта размещены в чрезвычайно живописной местности, на берегу озера.</w:t>
            </w:r>
            <w:r w:rsidRPr="00D5229F">
              <w:rPr>
                <w:rFonts w:ascii="Arial" w:hAnsi="Arial" w:cs="Arial"/>
                <w:color w:val="000000"/>
                <w:sz w:val="18"/>
                <w:szCs w:val="18"/>
                <w:shd w:val="clear" w:color="auto" w:fill="F1EDE3"/>
              </w:rPr>
              <w:t xml:space="preserve"> </w:t>
            </w:r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Вкусный </w:t>
            </w:r>
            <w:r w:rsidRPr="00D522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ОБЕД </w:t>
            </w:r>
            <w:r w:rsidRPr="00D5229F">
              <w:rPr>
                <w:rFonts w:ascii="Arial" w:hAnsi="Arial" w:cs="Arial"/>
                <w:color w:val="000000"/>
                <w:sz w:val="18"/>
                <w:szCs w:val="18"/>
              </w:rPr>
              <w:t>в колоритном ресторане.</w:t>
            </w:r>
          </w:p>
          <w:p w:rsidR="00D5229F" w:rsidRPr="00D5229F" w:rsidRDefault="00D5229F" w:rsidP="00D522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5229F" w:rsidRDefault="00467CFC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proofErr w:type="spellStart"/>
            <w:r w:rsidRPr="00D5229F">
              <w:rPr>
                <w:rFonts w:ascii="Arial" w:hAnsi="Arial" w:cs="Arial"/>
                <w:bCs/>
                <w:caps/>
                <w:sz w:val="18"/>
                <w:szCs w:val="18"/>
              </w:rPr>
              <w:t>К</w:t>
            </w:r>
            <w:r w:rsidRPr="00D5229F">
              <w:rPr>
                <w:rFonts w:ascii="Arial" w:hAnsi="Arial" w:cs="Arial"/>
                <w:bCs/>
                <w:sz w:val="18"/>
                <w:szCs w:val="18"/>
              </w:rPr>
              <w:t>обрин</w:t>
            </w:r>
            <w:proofErr w:type="spellEnd"/>
            <w:r w:rsidRPr="00D5229F">
              <w:rPr>
                <w:rFonts w:ascii="Arial" w:hAnsi="Arial" w:cs="Arial"/>
                <w:bCs/>
                <w:caps/>
                <w:sz w:val="18"/>
                <w:szCs w:val="18"/>
              </w:rPr>
              <w:t>.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29F">
              <w:rPr>
                <w:rFonts w:ascii="Arial" w:hAnsi="Arial" w:cs="Arial"/>
                <w:b/>
                <w:sz w:val="18"/>
                <w:szCs w:val="18"/>
              </w:rPr>
              <w:t>ЭКСКУРСИЯ ПО КОБРИНУ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- старинному белорусскому городу, первое упоминание о котором относится к 1287 г. Центральная часть города тщательно отреставрирована. Планировочная структура города является типичной для средневековых поселений Беларуси - с рыночной площадью, системой радиально отходящих от нее улиц, красочной рядовой гражданской застройкой XVIII-XIX вв. Как и в старину на Беларуси, здесь соседствуют величественные храмы разных конфессий XVII-XIX вв. – </w:t>
            </w:r>
            <w:r w:rsidRPr="00D5229F">
              <w:rPr>
                <w:rFonts w:ascii="Arial" w:hAnsi="Arial" w:cs="Arial"/>
                <w:sz w:val="18"/>
                <w:szCs w:val="18"/>
              </w:rPr>
              <w:lastRenderedPageBreak/>
              <w:t>католический Успенский костел, православная Александра Невского церковь, протестантский Евангелистский храм и Иудейская синагога. В городе интересны также деревянная застройка - три небольших деревянных церкви XVIII в. Экскурсия в музей им. А.В. Суворова с посещением экспозиций «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</w:rPr>
              <w:t>СЕМЬ СТОЛЕТИЙ КОБРИНА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» и </w:t>
            </w:r>
            <w:r w:rsidRPr="00D5229F">
              <w:rPr>
                <w:rFonts w:ascii="Arial" w:hAnsi="Arial" w:cs="Arial"/>
                <w:b/>
                <w:sz w:val="18"/>
                <w:szCs w:val="18"/>
              </w:rPr>
              <w:t xml:space="preserve">ДОМА-МУЗЕЯ А. В. СУВОРОВА 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конца XVIII в. с театрализованной экскурсией. Во время экскурсии Вы также увидите старый парк и мемориальное кладбище солдат Первой мировой войны, почтовую станцию и старинные торговые ряды… </w:t>
            </w:r>
          </w:p>
          <w:p w:rsid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229F" w:rsidRDefault="00467CFC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</w:rPr>
              <w:t xml:space="preserve">Приезд в Брест, размещение в гостинице. </w:t>
            </w:r>
          </w:p>
          <w:p w:rsid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CFC" w:rsidRPr="00D5229F" w:rsidRDefault="00467CFC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</w:rPr>
              <w:t>Ночлег в Бресте</w:t>
            </w:r>
            <w:r w:rsidR="00D5229F" w:rsidRPr="00D5229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178A4" w:rsidRPr="00F178A4" w:rsidRDefault="00F178A4" w:rsidP="00467C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CFC" w:rsidRPr="001D79FA" w:rsidTr="00F178A4">
        <w:trPr>
          <w:trHeight w:val="699"/>
        </w:trPr>
        <w:tc>
          <w:tcPr>
            <w:tcW w:w="880" w:type="dxa"/>
            <w:vAlign w:val="center"/>
          </w:tcPr>
          <w:p w:rsidR="00467CFC" w:rsidRDefault="00467CFC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CFC" w:rsidRDefault="00467CFC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D5229F" w:rsidRP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CFC" w:rsidRDefault="00467CFC" w:rsidP="00D5229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29F">
              <w:rPr>
                <w:rFonts w:ascii="Arial" w:hAnsi="Arial" w:cs="Arial"/>
                <w:b/>
                <w:sz w:val="18"/>
                <w:szCs w:val="18"/>
              </w:rPr>
              <w:t>ОБЗОРНАЯ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41F7">
              <w:rPr>
                <w:rFonts w:ascii="Arial" w:hAnsi="Arial" w:cs="Arial"/>
                <w:b/>
                <w:sz w:val="18"/>
                <w:szCs w:val="18"/>
              </w:rPr>
              <w:t>экскурсия по Бресту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. Брест - старинный город на границе Беларуси и Польши (первое упоминание в 1019 году – городу исполнилось 1000 лет!). Город имеет древнюю и насыщенную историю: первым из белорусских городов он получил 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</w:rPr>
              <w:t>Магдебургское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</w:rPr>
              <w:t xml:space="preserve">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</w:rPr>
              <w:t>Симеоновский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</w:rPr>
              <w:t xml:space="preserve"> собор, Николаевскую братскую церковь, особняки </w:t>
            </w:r>
            <w:r w:rsidRPr="00D5229F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- начала ХХ века. Вы прогуляетесь по живописной пешеходной улице города – на ней и на примыкающих бульварах в последние годы появилось множество оригинальных малых архитектурных форм: фонарей, скамеек, забавных уличных скульптур. Посещение </w:t>
            </w:r>
            <w:r w:rsidRPr="00D5229F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(построенной в </w:t>
            </w:r>
            <w:smartTag w:uri="urn:schemas-microsoft-com:office:smarttags" w:element="metricconverter">
              <w:smartTagPr>
                <w:attr w:name="ProductID" w:val="1842 г"/>
              </w:smartTagPr>
              <w:r w:rsidRPr="00D5229F">
                <w:rPr>
                  <w:rFonts w:ascii="Arial" w:hAnsi="Arial" w:cs="Arial"/>
                  <w:sz w:val="18"/>
                  <w:szCs w:val="18"/>
                </w:rPr>
                <w:t>1842 г</w:t>
              </w:r>
            </w:smartTag>
            <w:r w:rsidRPr="00D5229F">
              <w:rPr>
                <w:rFonts w:ascii="Arial" w:hAnsi="Arial" w:cs="Arial"/>
                <w:sz w:val="18"/>
                <w:szCs w:val="18"/>
              </w:rPr>
              <w:t xml:space="preserve">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в первые дни Великой Отечественной войны. В мае 1965 года Брестской крепости было присвоено звание «Крепость-герой», а в 1971 году был открыт величественный мемориальный комплекс «Брестская крепость-герой». В едином архитектурно-художественном ансамбле мемориала представлены руины старой крепости, форты, бастионы, казармы, места боев, монументальные скульптурные композиции. В старинной казарме на центральном острове крепости — Цитадели — расположен </w:t>
            </w:r>
            <w:r w:rsidRPr="00D5229F">
              <w:rPr>
                <w:rFonts w:ascii="Arial" w:hAnsi="Arial" w:cs="Arial"/>
                <w:b/>
                <w:caps/>
                <w:sz w:val="18"/>
                <w:szCs w:val="18"/>
              </w:rPr>
              <w:t>Музей обороны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29F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с богатой экспозицией, экскурсия по которому оставит сильное впечатление… 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</w:p>
          <w:p w:rsidR="00D5229F" w:rsidRP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229F" w:rsidRDefault="00467CFC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</w:rPr>
              <w:t xml:space="preserve">Рядом с Брестом находится усадьба 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</w:rPr>
              <w:t>СКОКИ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– посетим ее. 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</w:rPr>
              <w:t>Усадебно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</w:rPr>
              <w:t xml:space="preserve">-парковый ансамбль XVIII века в д. Скоки — памятник архитектуры барокко и садово-паркового искусства «французского» стиля, один из немногих, чудом сохранившихся памятников далекого прошлого. 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</w:rPr>
              <w:t>Урсын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</w:rPr>
              <w:t>Немцевичи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</w:rPr>
              <w:t xml:space="preserve"> — известный род, многие представители которого играли важную роль в общественной и культурной жизни того времени. Станислав 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</w:rPr>
              <w:t>Урсын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</w:rPr>
              <w:t>Немцевич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</w:rPr>
              <w:t xml:space="preserve"> более десяти лет являлся 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</w:rPr>
              <w:t>маршалком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</w:rPr>
              <w:t xml:space="preserve"> шляхты Гродненской губернии, в 1816 году стал губернатором г. Гродно. Сегодня это интерьерный музей, который показывает жизнь и быт обеспеченной шляхты XVII — начала XX века. Во время 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увидим впечатляющие интерьеры гостиной, бального зала, оружейной, спальни, игровой и др. Возвращение в Брест. И не упустите аттракцию – здесь на закате Вы можете полюбоваться ежедневной церемонией зажжения ретро-фонарей фонарщиком в форме петровских времен. Сфотографироваться с ним - на счастье! </w:t>
            </w:r>
          </w:p>
          <w:p w:rsid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229F" w:rsidRDefault="00467CFC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 по городу, посещение магазинов… </w:t>
            </w:r>
          </w:p>
          <w:p w:rsid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CFC" w:rsidRPr="00D5229F" w:rsidRDefault="00467CFC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</w:rPr>
              <w:t>Ночлег в Бресте</w:t>
            </w:r>
            <w:r w:rsidR="00D5229F" w:rsidRPr="00D5229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7CFC" w:rsidRPr="00F178A4" w:rsidRDefault="00467CFC" w:rsidP="00F178A4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4434B1" w:rsidRPr="001D79FA" w:rsidTr="00AB7ECC">
        <w:trPr>
          <w:trHeight w:val="1328"/>
        </w:trPr>
        <w:tc>
          <w:tcPr>
            <w:tcW w:w="880" w:type="dxa"/>
            <w:vAlign w:val="center"/>
          </w:tcPr>
          <w:p w:rsidR="004434B1" w:rsidRPr="001D79FA" w:rsidRDefault="00467CFC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29F" w:rsidRDefault="00467CFC" w:rsidP="00D5229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229F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гостиницы. </w:t>
            </w:r>
            <w:bookmarkStart w:id="2" w:name="_Hlk148980337"/>
          </w:p>
          <w:p w:rsidR="00D5229F" w:rsidRDefault="00D5229F" w:rsidP="00D5229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67CFC" w:rsidRPr="00D5229F" w:rsidRDefault="00467CFC" w:rsidP="00D5229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Экскурсия в </w:t>
            </w:r>
            <w:r w:rsidRPr="00D5229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БЕЛОВЕЖСКУЮ ПУЩУ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занесенную в Список мирового культурного и природного наследия ЮНЕСКО. Ныне это – Национальный парк, в котором сочетаются богатый растительный мир и изумительные ландшафты. Национальный парк «Беловежская пуща» представляет собой один из крупнейших лесных массивов равнинной Европы, сохранившийся до наших дней в относительно ненарушенном состоянии. В Пуще Вы посетите </w:t>
            </w:r>
            <w:r w:rsidRPr="00D5229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МУЗЕЙ ПРИРОДЫ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богатая коллекция экспонатов которого представляет полную палитру флоры и фауны Беларуси. Музей по своему оформлению и богатству коллекций является одним из крупнейших и лучших музеев данного профиля в Беларуси. Экспозиции выполнены с максимальным приближением к реальности, отображают видовое богатство и насыщенность лесных экосистем Беловежской пущи, создают атмосферу присутствия среди первобытной природы. </w:t>
            </w:r>
          </w:p>
          <w:bookmarkEnd w:id="2"/>
          <w:p w:rsidR="00467CFC" w:rsidRDefault="00467CFC" w:rsidP="00D5229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Во время </w:t>
            </w:r>
            <w:r w:rsidRPr="00D5229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ОБЗОРНОЙ ЭКСКУРСИИ ПО ПУЩЕ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Вы познакомитесь с особенностями первобытного леса, его растительным и животным миром. Здесь растут реликтовые деревья, здесь обитают мощные зубры, здесь удивительное разнообразие мира животных. Вы сможете полюбоваться различными ландшафтами, увидеть 600-летний дуб, 350-летнюю сосну, исторические памятники. Множество великих имен связано с этими краями – от братьев 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>Тышкевичей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>Тызенгаузов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 Наполеона и Николая II… На «Царском тракте» – военно-стратегическом шоссе Пружаны–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>Беловежа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>–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>Гайновка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открытом в 1903 году, сохранились мостики времен Российской империи с геральдическими украшениями. Интересным также является посещение </w:t>
            </w:r>
            <w:r w:rsidRPr="00D5229F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«МУЗЕЯ НАРОДНОГО БЫТА И СТАРИННЫХ ТЕХНОЛОГИЙ»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В нем представлены предметы домашнего обихода и утварь, без которых еще не так давно было немыслимым существование сельского населения. В музее можно познакомиться с культурой, традициями и повседневным бытом жителей Беловежской пущи XIX века. Вас ожидает </w:t>
            </w:r>
            <w:r w:rsidRPr="00D5229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ДЕГУСТАЦИЯ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>пущанских</w:t>
            </w:r>
            <w:proofErr w:type="spellEnd"/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» угощений; Вы сможете ознакомиться с процессом самогоноварения, которым ранее славилась Беловежская пуща. И, конечно, дорогим гостям обязательно поднесут рюмочку прославленного беловежского самогона (для взрослых) с хлебом и салом. </w:t>
            </w:r>
          </w:p>
          <w:p w:rsidR="00D5229F" w:rsidRPr="00D5229F" w:rsidRDefault="00D5229F" w:rsidP="00D5229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D5229F" w:rsidRDefault="00467CFC" w:rsidP="00D5229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3" w:name="_Hlk148980281"/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Посещение </w:t>
            </w:r>
            <w:r w:rsidRPr="00D5229F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вольеров с животными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это небольшой лесной зоопарк площадью 20 га, где можно полюбоваться величественными зубрами, грациозными оленями и косулями, увидеть осторожную рысь, </w:t>
            </w:r>
            <w:r w:rsidRPr="00D5229F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волков, медведя, лисицу, некоторые виды хищных птиц и многих других… Свободное время для фотографирования и покупки сувениров из дерева, глины, соломки. </w:t>
            </w:r>
            <w:bookmarkEnd w:id="3"/>
            <w:r w:rsidRPr="00D5229F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. Переезд в Брест с песней "Беловежская пуща". По дороге, в городке </w:t>
            </w:r>
            <w:r w:rsidRPr="00D5229F">
              <w:rPr>
                <w:rFonts w:ascii="Arial" w:hAnsi="Arial" w:cs="Arial"/>
                <w:b/>
                <w:caps/>
                <w:sz w:val="18"/>
                <w:szCs w:val="18"/>
              </w:rPr>
              <w:t>Каменец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, осмотр величественной башни-донжон, построенной в конце </w:t>
            </w:r>
            <w:r w:rsidRPr="00D5229F">
              <w:rPr>
                <w:rFonts w:ascii="Arial" w:hAnsi="Arial" w:cs="Arial"/>
                <w:sz w:val="18"/>
                <w:szCs w:val="18"/>
                <w:lang w:val="be-BY"/>
              </w:rPr>
              <w:t xml:space="preserve">ХІІІ века. </w:t>
            </w:r>
            <w:r w:rsidRPr="00D5229F">
              <w:rPr>
                <w:rFonts w:ascii="Arial" w:hAnsi="Arial" w:cs="Arial"/>
                <w:sz w:val="18"/>
                <w:szCs w:val="18"/>
              </w:rPr>
              <w:t xml:space="preserve">Высотой 30 метров, башня представляет собой яркий образец древнего оборонного зодчества: толщина ее стен 2,5 м! Экскурсионная прогулка вокруг башни, осмотр снаружи. </w:t>
            </w:r>
          </w:p>
          <w:p w:rsidR="00D5229F" w:rsidRP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229F" w:rsidRDefault="00467CFC" w:rsidP="00D5229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229F">
              <w:rPr>
                <w:rFonts w:ascii="Arial" w:hAnsi="Arial" w:cs="Arial"/>
                <w:b/>
                <w:sz w:val="18"/>
                <w:szCs w:val="18"/>
              </w:rPr>
              <w:t>Возвращение в Брест в 16.00. Отправление автобуса в Минск в 16.30</w:t>
            </w:r>
            <w:r w:rsidRPr="00D5229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(для тех, у кого билеты на поезд из Бреста – не волнуйтесь: отвезем на вокзал!). </w:t>
            </w:r>
          </w:p>
          <w:p w:rsidR="00D5229F" w:rsidRDefault="00D5229F" w:rsidP="00D522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229F" w:rsidRPr="00D5229F" w:rsidRDefault="00467CFC" w:rsidP="00D522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229F">
              <w:rPr>
                <w:rFonts w:ascii="Arial" w:hAnsi="Arial" w:cs="Arial"/>
                <w:b/>
                <w:sz w:val="18"/>
                <w:szCs w:val="18"/>
              </w:rPr>
              <w:t xml:space="preserve">Прибытие в Минск на ж/д вокзал около 21.30. </w:t>
            </w:r>
          </w:p>
          <w:p w:rsidR="00D5229F" w:rsidRPr="00D5229F" w:rsidRDefault="00D5229F" w:rsidP="00D52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CFC" w:rsidRPr="00D5229F" w:rsidRDefault="00467CFC" w:rsidP="00D5229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29F">
              <w:rPr>
                <w:rFonts w:ascii="Arial" w:hAnsi="Arial" w:cs="Arial"/>
                <w:sz w:val="18"/>
                <w:szCs w:val="18"/>
              </w:rPr>
              <w:t>Счастливой дороги!</w:t>
            </w:r>
          </w:p>
          <w:p w:rsidR="006E4697" w:rsidRPr="004434B1" w:rsidRDefault="006E4697" w:rsidP="00467CF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67CFC" w:rsidRPr="00F50859" w:rsidRDefault="00FD448B" w:rsidP="004657F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57F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4657F9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 (в 2-местных номерах со всеми удобствами: Минск - в гост</w:t>
            </w:r>
            <w:r w:rsidR="006F7885" w:rsidRPr="004657F9">
              <w:rPr>
                <w:rFonts w:ascii="Arial" w:hAnsi="Arial" w:cs="Arial"/>
                <w:sz w:val="18"/>
                <w:szCs w:val="18"/>
              </w:rPr>
              <w:t xml:space="preserve">инице Беларусь*** (с бассейном) или в гостинице </w:t>
            </w:r>
            <w:proofErr w:type="spellStart"/>
            <w:r w:rsidR="006F7885" w:rsidRPr="004657F9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6F7885" w:rsidRPr="004657F9">
              <w:rPr>
                <w:rFonts w:ascii="Arial" w:hAnsi="Arial" w:cs="Arial"/>
                <w:sz w:val="18"/>
                <w:szCs w:val="18"/>
              </w:rPr>
              <w:t xml:space="preserve">**** (СПА-центр с бассейном); 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Брест - в гостинице </w:t>
            </w:r>
            <w:r w:rsidR="00F178A4" w:rsidRPr="004657F9">
              <w:rPr>
                <w:rFonts w:ascii="Arial" w:hAnsi="Arial" w:cs="Arial"/>
                <w:sz w:val="18"/>
                <w:szCs w:val="18"/>
              </w:rPr>
              <w:t>Веста*** (центр города) или в современной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34B1" w:rsidRPr="004657F9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 бай Хилтон***)</w:t>
            </w:r>
            <w:r w:rsidR="00FA78F5" w:rsidRPr="004657F9">
              <w:rPr>
                <w:rFonts w:ascii="Arial" w:hAnsi="Arial" w:cs="Arial"/>
                <w:sz w:val="18"/>
                <w:szCs w:val="18"/>
              </w:rPr>
              <w:t>,</w:t>
            </w:r>
            <w:r w:rsidR="00FA78F5" w:rsidRPr="004657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 w:rsidRPr="004657F9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 (5 завтраков</w:t>
            </w:r>
            <w:r w:rsidR="00F178A4" w:rsidRPr="004657F9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 5 обедов</w:t>
            </w:r>
            <w:r w:rsidR="00457741" w:rsidRPr="004657F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гостиницу</w:t>
            </w:r>
            <w:r w:rsidR="006F7885" w:rsidRPr="004657F9">
              <w:rPr>
                <w:rFonts w:ascii="Arial" w:hAnsi="Arial" w:cs="Arial"/>
                <w:sz w:val="18"/>
                <w:szCs w:val="18"/>
              </w:rPr>
              <w:t>, заселение с 00.10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 обзорная экскурсия</w:t>
            </w:r>
            <w:r w:rsidR="00F178A4" w:rsidRPr="004657F9">
              <w:rPr>
                <w:rFonts w:ascii="Arial" w:hAnsi="Arial" w:cs="Arial"/>
                <w:sz w:val="18"/>
                <w:szCs w:val="18"/>
              </w:rPr>
              <w:t xml:space="preserve"> по Минску, Троицкое предместье;</w:t>
            </w:r>
            <w:r w:rsidR="004434B1" w:rsidRPr="004657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78A4" w:rsidRPr="004657F9">
              <w:rPr>
                <w:rFonts w:ascii="Arial" w:hAnsi="Arial" w:cs="Arial"/>
                <w:sz w:val="18"/>
                <w:szCs w:val="18"/>
              </w:rPr>
              <w:t xml:space="preserve">экскурсия в Мемориальный комплекс Хатынь и на Курган Славы;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4657F9" w:rsidRPr="004657F9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Неманские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 узоры</w:t>
            </w:r>
            <w:r w:rsidR="004657F9" w:rsidRPr="004657F9">
              <w:rPr>
                <w:rFonts w:ascii="Arial" w:hAnsi="Arial" w:cs="Arial"/>
                <w:sz w:val="18"/>
                <w:szCs w:val="18"/>
                <w:lang w:val="be-BY"/>
              </w:rPr>
              <w:t xml:space="preserve">”;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по Лиде; </w:t>
            </w:r>
            <w:r w:rsidR="004657F9">
              <w:rPr>
                <w:rFonts w:ascii="Arial" w:hAnsi="Arial" w:cs="Arial"/>
                <w:sz w:val="18"/>
                <w:szCs w:val="18"/>
              </w:rPr>
              <w:t>в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>ходные билеты в музей Лид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softHyphen/>
              <w:t>ского зам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softHyphen/>
              <w:t xml:space="preserve">ка, экскурсия;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в Музей пивоварения в Лиде; </w:t>
            </w:r>
            <w:r w:rsidR="004657F9">
              <w:rPr>
                <w:rFonts w:ascii="Arial" w:hAnsi="Arial" w:cs="Arial"/>
                <w:sz w:val="18"/>
                <w:szCs w:val="18"/>
              </w:rPr>
              <w:t>д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егустация 4-х сортов премиального пива;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на стеклозавод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осещение Музея стекла; 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одарок – стеклянное изделие;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усадьбу Красный Берег;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по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Кобрину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C404B5">
              <w:rPr>
                <w:rFonts w:ascii="Arial" w:hAnsi="Arial" w:cs="Arial"/>
                <w:sz w:val="18"/>
                <w:szCs w:val="18"/>
              </w:rPr>
              <w:t>осещение музея им. А.В. Суворова</w:t>
            </w:r>
            <w:r w:rsidR="004657F9">
              <w:rPr>
                <w:rFonts w:ascii="Arial" w:hAnsi="Arial" w:cs="Arial"/>
                <w:sz w:val="18"/>
                <w:szCs w:val="18"/>
              </w:rPr>
              <w:t>; 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экспозицию «Семь столетий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Кобрина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»;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экспозицию «Дом Суворова» с театрализацией; </w:t>
            </w:r>
            <w:r w:rsidR="004657F9">
              <w:rPr>
                <w:rFonts w:ascii="Arial" w:hAnsi="Arial" w:cs="Arial"/>
                <w:sz w:val="18"/>
                <w:szCs w:val="18"/>
              </w:rPr>
              <w:t>о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бзорная экскурсия по Бресту;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в Брестскую крепость, посещение музея;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кскурсия в 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усадебно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-парковый комплекс Скоки, посещение музея; </w:t>
            </w:r>
            <w:r w:rsidR="004657F9">
              <w:rPr>
                <w:rFonts w:ascii="Arial" w:hAnsi="Arial" w:cs="Arial"/>
                <w:sz w:val="18"/>
                <w:szCs w:val="18"/>
              </w:rPr>
              <w:t>э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>кскурсия в Беловежскую пущу</w:t>
            </w:r>
            <w:r w:rsidR="004657F9">
              <w:rPr>
                <w:rFonts w:ascii="Arial" w:hAnsi="Arial" w:cs="Arial"/>
                <w:sz w:val="18"/>
                <w:szCs w:val="18"/>
              </w:rPr>
              <w:t>;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57F9">
              <w:rPr>
                <w:rFonts w:ascii="Arial" w:hAnsi="Arial" w:cs="Arial"/>
                <w:sz w:val="18"/>
                <w:szCs w:val="18"/>
              </w:rPr>
              <w:t>о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бзорная экскурсия по Беловежской пуще;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осещение Музея народного быта; </w:t>
            </w:r>
            <w:r w:rsidR="004657F9">
              <w:rPr>
                <w:rFonts w:ascii="Arial" w:hAnsi="Arial" w:cs="Arial"/>
                <w:sz w:val="18"/>
                <w:szCs w:val="18"/>
              </w:rPr>
              <w:t>д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>егустация «</w:t>
            </w:r>
            <w:proofErr w:type="spellStart"/>
            <w:r w:rsidR="004657F9" w:rsidRPr="004657F9">
              <w:rPr>
                <w:rFonts w:ascii="Arial" w:hAnsi="Arial" w:cs="Arial"/>
                <w:sz w:val="18"/>
                <w:szCs w:val="18"/>
              </w:rPr>
              <w:t>пущанских</w:t>
            </w:r>
            <w:proofErr w:type="spellEnd"/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» угощений;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осещение Музея природы; </w:t>
            </w:r>
            <w:r w:rsidR="004657F9">
              <w:rPr>
                <w:rFonts w:ascii="Arial" w:hAnsi="Arial" w:cs="Arial"/>
                <w:sz w:val="18"/>
                <w:szCs w:val="18"/>
              </w:rPr>
              <w:t>п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 xml:space="preserve">осещение вольеров с животными; </w:t>
            </w:r>
            <w:r w:rsidR="004657F9">
              <w:rPr>
                <w:rFonts w:ascii="Arial" w:hAnsi="Arial" w:cs="Arial"/>
                <w:sz w:val="18"/>
                <w:szCs w:val="18"/>
              </w:rPr>
              <w:t>о</w:t>
            </w:r>
            <w:r w:rsidR="004657F9" w:rsidRPr="004657F9">
              <w:rPr>
                <w:rFonts w:ascii="Arial" w:hAnsi="Arial" w:cs="Arial"/>
                <w:sz w:val="18"/>
                <w:szCs w:val="18"/>
              </w:rPr>
              <w:t>смотр башни-донжон ХІІІ века в Каменце</w:t>
            </w:r>
            <w:r w:rsidR="004657F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50859">
              <w:rPr>
                <w:rFonts w:ascii="Arial" w:hAnsi="Arial" w:cs="Arial"/>
                <w:sz w:val="18"/>
                <w:szCs w:val="18"/>
              </w:rPr>
              <w:t>п</w:t>
            </w:r>
            <w:r w:rsidR="00F50859" w:rsidRPr="009D6052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F50859" w:rsidRPr="009D6052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F50859" w:rsidRPr="009D6052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F50859" w:rsidRPr="009D6052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F50859" w:rsidRPr="009D6052">
              <w:rPr>
                <w:rFonts w:ascii="Arial" w:hAnsi="Arial" w:cs="Arial"/>
                <w:sz w:val="18"/>
                <w:szCs w:val="18"/>
              </w:rPr>
              <w:t>)</w:t>
            </w:r>
            <w:r w:rsidR="00F50859">
              <w:rPr>
                <w:rFonts w:ascii="Arial" w:hAnsi="Arial" w:cs="Arial"/>
                <w:sz w:val="18"/>
                <w:szCs w:val="18"/>
              </w:rPr>
              <w:t>; транспортное (автобус туркласса) и экскурсионное обслуживание по программе тура.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6E46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6E4697" w:rsidRPr="004434B1" w:rsidRDefault="006E4697" w:rsidP="006E46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70A6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70A6B" w:rsidRDefault="00EE2D0F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="00770A6B" w:rsidRPr="00770A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70A6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A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ВЕСТА*** или ХЭМПТОН бай ХИЛТОН*** (Брест)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СТА*** – номера ЛЮКС, 2 комнаты 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- 4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3 000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(4</w:t>
            </w:r>
            <w:r w:rsidR="006E4697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8</w:t>
            </w:r>
            <w:r w:rsidR="006E4697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чел), Брест, ВЕСТА*** – н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омера ЛЮКС (2 комнаты, 3 чел) 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- 42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500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(45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 с доп. местом (3 чел.),</w:t>
            </w:r>
            <w:r w:rsidR="00E12D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Брест, ХЭМПТОН бай ХИЛТОН*** – номера СЕМЕЙНЫЕ (1 комната, 3 чел) 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41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200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(4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чел), Брест, ХЭМПТОН бай ХИЛТОН*** – номера СЕМЕЙНЫЕ (1 комна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та, 3 чел) - 43 2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(4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ЛЮКС (2 комнаты, 2 чел),</w:t>
            </w:r>
            <w:r w:rsidR="00E12D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Брест, ХЭМПТОН бай ХИЛТОН*** – ном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ера СЕМЕЙНЫЕ (1 комната, 2 чел) 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- 48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700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(50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A5860" w:rsidRDefault="002A5860" w:rsidP="002A5860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A5860" w:rsidRDefault="002A5860" w:rsidP="002A586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2A5860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*** (Минск) + ВЕСТА*** или ХЭМПТОН бай ХИЛТОН*** (Брест)</w:t>
            </w:r>
          </w:p>
          <w:p w:rsidR="002A5860" w:rsidRPr="004434B1" w:rsidRDefault="002A5860" w:rsidP="002A5860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– номера ДАБЛ,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СТА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*** – номера ЛЮКС, 2 комнаты - 4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6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(59</w:t>
            </w:r>
            <w:r w:rsidR="006F78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A5860" w:rsidRDefault="002A5860" w:rsidP="002A5860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СТА*** – номера ЛЮКС, 2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комнаты - 4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1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(52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6F7885" w:rsidRPr="004434B1" w:rsidRDefault="006F7885" w:rsidP="006F7885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 (1 комната, 3 чел.)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ХЭМПТОН бай ХИЛТОН***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С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ЕМЕЙНЫЕ (1 комната, 3 чел.) – 43 8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(52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000 на праздничные даты)</w:t>
            </w:r>
          </w:p>
          <w:p w:rsidR="002A5860" w:rsidRPr="006F7885" w:rsidRDefault="006F7885" w:rsidP="006F7885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ЛЮКС (</w:t>
            </w:r>
            <w:r w:rsidRPr="006F7885">
              <w:rPr>
                <w:rFonts w:ascii="Arial" w:hAnsi="Arial" w:cs="Arial"/>
                <w:bCs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комнаты, 2 чел.)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ХЭМПТОН бай ХИЛТОН***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С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>ЕМЕЙНЫЕ (1 комната, 2 чел.) – 51 7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65471">
              <w:rPr>
                <w:rFonts w:ascii="Arial" w:hAnsi="Arial" w:cs="Arial"/>
                <w:bCs/>
                <w:sz w:val="18"/>
                <w:szCs w:val="18"/>
              </w:rPr>
              <w:t xml:space="preserve"> (71 7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70A6B" w:rsidRDefault="00467CFC" w:rsidP="00770A6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</w:t>
            </w:r>
            <w:r w:rsidRPr="008B71AC">
              <w:rPr>
                <w:rFonts w:ascii="Arial" w:hAnsi="Arial" w:cs="Arial"/>
                <w:sz w:val="18"/>
                <w:szCs w:val="18"/>
                <w:lang w:val="be-BY"/>
              </w:rPr>
              <w:t>3 0</w:t>
            </w:r>
            <w:r w:rsidRPr="008B71AC">
              <w:rPr>
                <w:rFonts w:ascii="Arial" w:hAnsi="Arial" w:cs="Arial"/>
                <w:sz w:val="18"/>
                <w:szCs w:val="18"/>
              </w:rPr>
              <w:t>00 рос. руб.</w:t>
            </w:r>
            <w:r w:rsidRPr="008B71AC">
              <w:rPr>
                <w:rFonts w:ascii="Arial" w:hAnsi="Arial" w:cs="Arial"/>
                <w:sz w:val="18"/>
                <w:szCs w:val="18"/>
              </w:rPr>
              <w:br/>
              <w:t>Дети 6—16 лет на дополнительном месте — минус 20% от цены взрослых (Минск: кроме номеров ТВИН; Брест: в СЕМЕЙНЫХ и ЛЮКСАХ)</w:t>
            </w:r>
            <w:r w:rsidRPr="008B71AC">
              <w:rPr>
                <w:rFonts w:ascii="Arial" w:hAnsi="Arial" w:cs="Arial"/>
                <w:sz w:val="18"/>
                <w:szCs w:val="18"/>
              </w:rPr>
              <w:br/>
              <w:t>Дети без предоставления места для проживания — 19</w:t>
            </w:r>
            <w:r w:rsidRPr="008B71AC">
              <w:rPr>
                <w:rFonts w:ascii="Arial" w:hAnsi="Arial" w:cs="Arial"/>
                <w:sz w:val="18"/>
                <w:szCs w:val="18"/>
                <w:lang w:val="be-BY"/>
              </w:rPr>
              <w:t xml:space="preserve"> 0</w:t>
            </w:r>
            <w:r w:rsidRPr="008B71AC">
              <w:rPr>
                <w:rFonts w:ascii="Arial" w:hAnsi="Arial" w:cs="Arial"/>
                <w:sz w:val="18"/>
                <w:szCs w:val="18"/>
              </w:rPr>
              <w:t>00 рос. руб. (экскурсии, завтраки, обеды, место в автобусе)</w:t>
            </w:r>
          </w:p>
          <w:p w:rsidR="00467CFC" w:rsidRDefault="00467CFC" w:rsidP="00770A6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4697" w:rsidRPr="008B71AC" w:rsidRDefault="006E4697" w:rsidP="00770A6B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8B71AC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467CFC" w:rsidRPr="00C404B5" w:rsidRDefault="00467CFC" w:rsidP="00467CFC">
            <w:pPr>
              <w:keepNext/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outlineLvl w:val="0"/>
              <w:rPr>
                <w:rFonts w:ascii="Verdana" w:hAnsi="Verdana"/>
                <w:bCs/>
                <w:iCs/>
                <w:sz w:val="18"/>
                <w:szCs w:val="18"/>
                <w:lang w:eastAsia="ru-RU"/>
              </w:rPr>
            </w:pPr>
            <w:r w:rsidRPr="00900B5B">
              <w:rPr>
                <w:rFonts w:ascii="Arial" w:hAnsi="Arial" w:cs="Arial"/>
                <w:sz w:val="18"/>
                <w:szCs w:val="18"/>
              </w:rPr>
              <w:t>• В среду: экскурсию «</w:t>
            </w:r>
            <w:proofErr w:type="spellStart"/>
            <w:r w:rsidRPr="00900B5B">
              <w:rPr>
                <w:rFonts w:ascii="Arial" w:hAnsi="Arial" w:cs="Arial"/>
                <w:sz w:val="18"/>
                <w:szCs w:val="18"/>
              </w:rPr>
              <w:t>Неманские</w:t>
            </w:r>
            <w:proofErr w:type="spellEnd"/>
            <w:r w:rsidRPr="00900B5B">
              <w:rPr>
                <w:rFonts w:ascii="Arial" w:hAnsi="Arial" w:cs="Arial"/>
                <w:sz w:val="18"/>
                <w:szCs w:val="18"/>
              </w:rPr>
              <w:t xml:space="preserve"> узоры» (с обедом) — МИНУС 1 400 рос. руб.</w:t>
            </w:r>
            <w:r w:rsidRPr="00900B5B">
              <w:rPr>
                <w:rFonts w:ascii="Arial" w:hAnsi="Arial" w:cs="Arial"/>
                <w:sz w:val="18"/>
                <w:szCs w:val="18"/>
              </w:rPr>
              <w:br/>
            </w:r>
            <w:r w:rsidRPr="00C404B5">
              <w:rPr>
                <w:rFonts w:ascii="Arial" w:hAnsi="Arial" w:cs="Arial"/>
                <w:sz w:val="18"/>
                <w:szCs w:val="18"/>
              </w:rPr>
              <w:t>• В четверг: Обзорную экскурсию по Минску + Хатынь (с обедом) — МИНУС 1 000 рос. руб.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Гостиница Беларусь*** с аквапарком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Минск, ул. </w:t>
            </w:r>
            <w:proofErr w:type="spellStart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>Сторожевская</w:t>
            </w:r>
            <w:proofErr w:type="spellEnd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4434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>ГУМом</w:t>
            </w:r>
            <w:proofErr w:type="spellEnd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сауны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"Панорама" (22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"Белорусская кухня " (1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Папараць-кветка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" (1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лобби-бар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косметический салон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Visavis</w:t>
            </w:r>
            <w:proofErr w:type="spellEnd"/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панорамный лифт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тренажерный зал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сувенирный магазин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пункт обмена валюты 24 часа в сутки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конференцзалы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на 16, 50 и 230 мест (амфитеатр)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парковка</w:t>
            </w:r>
          </w:p>
          <w:p w:rsid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служба проката автомобилей </w:t>
            </w:r>
          </w:p>
          <w:p w:rsidR="006E4697" w:rsidRDefault="006E4697" w:rsidP="006E4697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4697" w:rsidRDefault="006E4697" w:rsidP="006E4697">
            <w:pPr>
              <w:pStyle w:val="1"/>
              <w:keepNext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</w:pPr>
            <w:r w:rsidRPr="006E4697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6E4697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6E4697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6E4697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6E4697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6E4697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6E4697" w:rsidRPr="006E4697" w:rsidRDefault="006E4697" w:rsidP="006E4697">
            <w:pPr>
              <w:pStyle w:val="1"/>
              <w:keepNext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6E4697" w:rsidRPr="006E4697" w:rsidRDefault="006E4697" w:rsidP="006E4697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E46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6E4697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6E4697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4697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Гостиница Веста***,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Брест, ул. Крупской 16, 5 этажей. Гостиница построена в 1991 году, самая популярная трехзвездочная гостиница Бреста. Гостиница расположена в удобном месте в центре Бреста, имеет пешеходную связь с главной улицей города – проспектом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Машерова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пешеходной ул. Советской; в непосредственной близости находятся культурные и исторические памятники Бреста. Однокомнатные номера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TWIN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содержат все необходимые удобства – 2 кровати (номер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– 1 кровать и диван), туалет-ванную, телефон, телевизор, холодильник.</w:t>
            </w:r>
            <w:r w:rsidRPr="004434B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Номера ЛЮКС имеют 2 комнаты – спальню с двуспальной кроватью и гостиную с раскладным диваном, кондиционер. Завтраки шведский стол.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ресторан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бар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сауна финская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парикмахерская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массажный кабинет, солярий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парковка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газетный киоск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 русский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конференц-зал</w:t>
            </w:r>
          </w:p>
          <w:p w:rsidR="004434B1" w:rsidRPr="00F178A4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</w:t>
            </w: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Хэмптон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бай Хилтон***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Варшавское шоссе 41, 12 этажей. Новая гостиница известного бренда сети отелей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Hampton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by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; отель открыт в конце 2018 года. Он расположен недалеко от центра Бреста – в 3 км; а до Польши еще ближе: всего 2 км! Отель оборудован в соответствии с высокими международными стандартами, в нем 120 номеров различных категорий общей вместимостью 200 мест. Современные стильные интерьеры, высококачественная мебель от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, высокий уровень сервиса делают этот отель весьма привлекательным для размещения туристов. Европейские завтраки шведский стол в ресторане гостиницы обильны и разнообразны. В пешей доступности располагаются торгово-развлекательный центр «Варшавский», гипермаркеты «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Алми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» и «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Евроопт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». Все номера отеля отличаются яркими интерьерами, оборудованы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имеют ванную комнату с косметическими принадлежностями, телевизор, кондиционер, телефон, сейф, рабочее место, фен, утюг, чайник, чайные и кофейные принадлежности. Номера СИНГЛ имеют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см; номера ТВИН - 2 отдельные кровати шириной 120 см; номера </w:t>
            </w:r>
            <w:r w:rsidR="006E4697" w:rsidRPr="004434B1">
              <w:rPr>
                <w:rFonts w:ascii="Arial" w:hAnsi="Arial" w:cs="Arial"/>
                <w:bCs/>
                <w:sz w:val="18"/>
                <w:szCs w:val="18"/>
              </w:rPr>
              <w:t>ДАБЛ -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одну двуспальную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см. Номера СЕМЕЙНЫЕ имеют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Queen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150 см и диван для размещения ребенка.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4434B1" w:rsidRPr="004434B1" w:rsidRDefault="004434B1" w:rsidP="004434B1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434B1" w:rsidRPr="004434B1" w:rsidRDefault="004434B1" w:rsidP="004434B1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“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Embrace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4434B1" w:rsidRPr="004434B1" w:rsidRDefault="004434B1" w:rsidP="004434B1">
            <w:pPr>
              <w:numPr>
                <w:ilvl w:val="0"/>
                <w:numId w:val="10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лобби-бар 24 часа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фитнес-центр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2 конференц-зала 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2 переговорные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охраняемый паркинг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467CFC" w:rsidRPr="00467CFC">
              <w:rPr>
                <w:rFonts w:ascii="Arial" w:hAnsi="Arial" w:cs="Arial"/>
                <w:bCs/>
                <w:sz w:val="18"/>
                <w:szCs w:val="18"/>
              </w:rPr>
              <w:t xml:space="preserve">Минск – Хатынь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467CFC" w:rsidRPr="00467CFC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  <w:r w:rsidR="00467CFC" w:rsidRPr="00467CF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467CFC" w:rsidRPr="00467C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4" w:name="_Hlk119267997"/>
            <w:r w:rsidR="00467CFC" w:rsidRPr="00467CFC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Лида – Березовка 30 км, </w:t>
            </w:r>
            <w:bookmarkEnd w:id="4"/>
            <w:r w:rsidR="00467CFC" w:rsidRPr="00467CFC">
              <w:rPr>
                <w:rFonts w:ascii="Arial" w:hAnsi="Arial" w:cs="Arial"/>
                <w:bCs/>
                <w:sz w:val="18"/>
                <w:szCs w:val="18"/>
              </w:rPr>
              <w:t>Минск – Брест 350 км, Брест – Скоки 12 км, Брест - Беловежская пуща 60 км</w:t>
            </w:r>
          </w:p>
          <w:p w:rsidR="006E4697" w:rsidRPr="004434B1" w:rsidRDefault="006E4697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80DE5"/>
    <w:multiLevelType w:val="hybridMultilevel"/>
    <w:tmpl w:val="8E40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E2608"/>
    <w:rsid w:val="002A5860"/>
    <w:rsid w:val="002C41F7"/>
    <w:rsid w:val="002C730A"/>
    <w:rsid w:val="002D5A4B"/>
    <w:rsid w:val="002F0EB0"/>
    <w:rsid w:val="00356577"/>
    <w:rsid w:val="00367888"/>
    <w:rsid w:val="00382BBF"/>
    <w:rsid w:val="00424B18"/>
    <w:rsid w:val="004434B1"/>
    <w:rsid w:val="004444A0"/>
    <w:rsid w:val="00457741"/>
    <w:rsid w:val="004657F9"/>
    <w:rsid w:val="00467CFC"/>
    <w:rsid w:val="004961CD"/>
    <w:rsid w:val="004E3694"/>
    <w:rsid w:val="005006F5"/>
    <w:rsid w:val="00513932"/>
    <w:rsid w:val="00574D37"/>
    <w:rsid w:val="00622EA8"/>
    <w:rsid w:val="006553C8"/>
    <w:rsid w:val="006D7B4D"/>
    <w:rsid w:val="006E4697"/>
    <w:rsid w:val="006F16FB"/>
    <w:rsid w:val="006F7885"/>
    <w:rsid w:val="00770A6B"/>
    <w:rsid w:val="007E05AD"/>
    <w:rsid w:val="00826526"/>
    <w:rsid w:val="008770D6"/>
    <w:rsid w:val="009346F7"/>
    <w:rsid w:val="009710F1"/>
    <w:rsid w:val="009B221C"/>
    <w:rsid w:val="009B43FB"/>
    <w:rsid w:val="00A00BE4"/>
    <w:rsid w:val="00AB7ECC"/>
    <w:rsid w:val="00B163D4"/>
    <w:rsid w:val="00B4485B"/>
    <w:rsid w:val="00BF6226"/>
    <w:rsid w:val="00C65471"/>
    <w:rsid w:val="00CA24A3"/>
    <w:rsid w:val="00D06F6A"/>
    <w:rsid w:val="00D378F5"/>
    <w:rsid w:val="00D5229F"/>
    <w:rsid w:val="00E06C8B"/>
    <w:rsid w:val="00E12D0C"/>
    <w:rsid w:val="00E37340"/>
    <w:rsid w:val="00E57503"/>
    <w:rsid w:val="00EE2D0F"/>
    <w:rsid w:val="00EF171F"/>
    <w:rsid w:val="00F178A4"/>
    <w:rsid w:val="00F50859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11</cp:revision>
  <dcterms:created xsi:type="dcterms:W3CDTF">2024-02-09T13:28:00Z</dcterms:created>
  <dcterms:modified xsi:type="dcterms:W3CDTF">2024-11-24T14:35:00Z</dcterms:modified>
</cp:coreProperties>
</file>